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实验教学进度录入情况审核结果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2018-2019学年第二学期，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学院（中心）共开设实验课程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门，经审核，按照实验教学大纲要求录入实验室综合管理系统的课程共计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门，未录入的课程共计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2730"/>
        <w:gridCol w:w="2235"/>
        <w:gridCol w:w="1275"/>
        <w:gridCol w:w="151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实验课程名称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上课班级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是否调整实验内容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是否已完成录入工作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（未录入说明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教学单位（签章）：                </w:t>
      </w: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C320F"/>
    <w:rsid w:val="00EA1572"/>
    <w:rsid w:val="13C84FD5"/>
    <w:rsid w:val="1A371B6C"/>
    <w:rsid w:val="3D8C320F"/>
    <w:rsid w:val="44A03984"/>
    <w:rsid w:val="44B510D5"/>
    <w:rsid w:val="492D78D6"/>
    <w:rsid w:val="4EB16DF2"/>
    <w:rsid w:val="50AD6BE4"/>
    <w:rsid w:val="58E61FD4"/>
    <w:rsid w:val="5E003C39"/>
    <w:rsid w:val="628E5CD0"/>
    <w:rsid w:val="679F58D2"/>
    <w:rsid w:val="7D4F3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2017-07-12T08:21:00Z</dcterms:created>
  <dc:creator>ndm</dc:creator>
  <cp:lastModifiedBy>咚o_O咚</cp:lastModifiedBy>
  <dcterms:modified xsi:type="dcterms:W3CDTF">2019-01-04T08:12:24Z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