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</w:rPr>
        <w:fldChar w:fldCharType="begin"/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</w:rPr>
        <w:instrText xml:space="preserve"> HYPERLINK "http://jiaowu.gznc.edu.cn/upload/gzncces_170522/201705221403212288.docx" </w:instrTex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</w:rPr>
        <w:fldChar w:fldCharType="separate"/>
      </w:r>
      <w:r>
        <w:rPr>
          <w:rStyle w:val="4"/>
          <w:rFonts w:hint="eastAsia" w:ascii="宋体" w:hAnsi="宋体" w:eastAsia="宋体" w:cs="宋体"/>
          <w:b/>
          <w:bCs/>
          <w:color w:val="auto"/>
          <w:sz w:val="36"/>
          <w:szCs w:val="36"/>
          <w:u w:val="none"/>
          <w:lang w:val="en-US" w:eastAsia="zh-CN"/>
        </w:rPr>
        <w:t>微格教室开放</w:t>
      </w:r>
      <w:r>
        <w:rPr>
          <w:rStyle w:val="4"/>
          <w:rFonts w:hint="eastAsia" w:ascii="宋体" w:hAnsi="宋体" w:eastAsia="宋体" w:cs="宋体"/>
          <w:b/>
          <w:bCs/>
          <w:color w:val="auto"/>
          <w:sz w:val="36"/>
          <w:szCs w:val="36"/>
          <w:u w:val="none"/>
        </w:rPr>
        <w:t>预约操作步骤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u w:val="none"/>
        </w:rPr>
        <w:fldChar w:fldCharType="end"/>
      </w:r>
    </w:p>
    <w:p>
      <w:pPr>
        <w:jc w:val="both"/>
        <w:rPr>
          <w:rFonts w:hint="default" w:ascii="仿宋_GB2312" w:eastAsia="仿宋_GB2312" w:cs="仿宋_GB2312"/>
          <w:color w:val="auto"/>
          <w:sz w:val="36"/>
          <w:szCs w:val="36"/>
          <w:u w:val="none"/>
        </w:rPr>
      </w:pPr>
      <w:r>
        <w:rPr>
          <w:rFonts w:hint="eastAsia" w:ascii="仿宋_GB2312" w:eastAsia="仿宋_GB2312" w:cs="仿宋_GB2312"/>
          <w:color w:val="auto"/>
          <w:sz w:val="36"/>
          <w:szCs w:val="36"/>
          <w:u w:val="none"/>
          <w:lang w:val="en-US" w:eastAsia="zh-CN"/>
        </w:rPr>
        <w:t>登录网址：</w:t>
      </w:r>
      <w:r>
        <w:rPr>
          <w:rFonts w:hint="default" w:ascii="仿宋_GB2312" w:eastAsia="仿宋_GB2312" w:cs="仿宋_GB2312"/>
          <w:color w:val="auto"/>
          <w:sz w:val="36"/>
          <w:szCs w:val="36"/>
          <w:u w:val="none"/>
        </w:rPr>
        <w:t>http://emt.gznc.edu.cn/</w:t>
      </w:r>
    </w:p>
    <w:p>
      <w:pPr>
        <w:jc w:val="both"/>
        <w:rPr>
          <w:rFonts w:hint="default" w:ascii="仿宋_GB2312" w:eastAsia="仿宋_GB2312" w:cs="仿宋_GB2312"/>
          <w:color w:val="auto"/>
          <w:sz w:val="36"/>
          <w:szCs w:val="36"/>
          <w:u w:val="none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78105</wp:posOffset>
            </wp:positionV>
            <wp:extent cx="5133975" cy="4100195"/>
            <wp:effectExtent l="0" t="0" r="9525" b="14605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4100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default" w:ascii="仿宋_GB2312" w:eastAsia="仿宋_GB2312" w:cs="仿宋_GB2312"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6"/>
          <w:szCs w:val="36"/>
          <w:u w:val="none"/>
          <w:lang w:val="en-US" w:eastAsia="zh-CN"/>
        </w:rPr>
        <w:t>用户名：学号   初始密码：123456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jc w:val="both"/>
        <w:rPr>
          <w:rFonts w:hint="default" w:ascii="仿宋_GB2312" w:eastAsia="仿宋_GB2312" w:cs="仿宋_GB2312"/>
          <w:color w:val="auto"/>
          <w:sz w:val="36"/>
          <w:szCs w:val="36"/>
          <w:u w:val="none"/>
        </w:rPr>
      </w:pPr>
    </w:p>
    <w:p>
      <w:pPr>
        <w:jc w:val="both"/>
        <w:rPr>
          <w:rFonts w:hint="default" w:ascii="仿宋_GB2312" w:eastAsia="仿宋_GB2312" w:cs="仿宋_GB2312"/>
          <w:color w:val="auto"/>
          <w:sz w:val="36"/>
          <w:szCs w:val="36"/>
          <w:u w:val="none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jc w:val="both"/>
        <w:rPr>
          <w:rFonts w:hint="default" w:ascii="仿宋_GB2312" w:eastAsia="仿宋_GB2312" w:cs="仿宋_GB2312"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6"/>
          <w:szCs w:val="36"/>
          <w:u w:val="none"/>
          <w:lang w:val="en-US" w:eastAsia="zh-CN"/>
        </w:rPr>
        <w:t>实验室开放</w:t>
      </w:r>
      <w:r>
        <w:rPr>
          <w:rFonts w:hint="default" w:ascii="Arial" w:hAnsi="Arial" w:eastAsia="仿宋_GB2312" w:cs="Arial"/>
          <w:color w:val="auto"/>
          <w:sz w:val="36"/>
          <w:szCs w:val="36"/>
          <w:u w:val="none"/>
          <w:lang w:val="en-US" w:eastAsia="zh-CN"/>
        </w:rPr>
        <w:t>→</w:t>
      </w:r>
      <w:r>
        <w:rPr>
          <w:rFonts w:hint="eastAsia" w:ascii="仿宋_GB2312" w:eastAsia="仿宋_GB2312" w:cs="仿宋_GB2312"/>
          <w:color w:val="auto"/>
          <w:sz w:val="36"/>
          <w:szCs w:val="36"/>
          <w:u w:val="none"/>
          <w:lang w:val="en-US" w:eastAsia="zh-CN"/>
        </w:rPr>
        <w:t>实验室预约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8298180" cy="4402455"/>
            <wp:effectExtent l="0" t="0" r="7620" b="1714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98180" cy="4402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6"/>
          <w:szCs w:val="36"/>
          <w:lang w:val="en-US" w:eastAsia="zh-CN" w:bidi="ar"/>
        </w:rPr>
        <w:t>点击“选择预约时间”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9028430" cy="3660775"/>
            <wp:effectExtent l="0" t="0" r="1270" b="1587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28430" cy="3660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仿宋_GB2312" w:eastAsia="仿宋_GB2312" w:cs="仿宋_GB2312"/>
          <w:color w:val="auto"/>
          <w:sz w:val="36"/>
          <w:szCs w:val="36"/>
          <w:u w:val="none"/>
          <w:lang w:val="en-US" w:eastAsia="zh-CN"/>
        </w:rPr>
      </w:pPr>
    </w:p>
    <w:p>
      <w:pPr>
        <w:jc w:val="both"/>
        <w:rPr>
          <w:rFonts w:hint="default" w:ascii="仿宋_GB2312" w:eastAsia="仿宋_GB2312" w:cs="仿宋_GB2312"/>
          <w:color w:val="auto"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kern w:val="0"/>
          <w:sz w:val="36"/>
          <w:szCs w:val="36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6"/>
          <w:szCs w:val="36"/>
          <w:lang w:val="en-US" w:eastAsia="zh-CN" w:bidi="ar"/>
        </w:rPr>
        <w:t>根据实际需要选择预约时间段，在“个人预约”栏进行“点击预约”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7074535" cy="4624070"/>
            <wp:effectExtent l="0" t="0" r="12065" b="5080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74535" cy="4624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仿宋_GB2312" w:eastAsia="仿宋_GB2312" w:cs="仿宋_GB2312"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仿宋_GB2312" w:eastAsia="仿宋_GB2312" w:cs="仿宋_GB2312"/>
          <w:color w:val="auto"/>
          <w:sz w:val="36"/>
          <w:szCs w:val="36"/>
          <w:u w:val="none"/>
          <w:lang w:val="en-US" w:eastAsia="zh-CN"/>
        </w:rPr>
        <w:t>可在“已预约列表”查看预约情况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8253730" cy="1765935"/>
            <wp:effectExtent l="0" t="0" r="13970" b="5715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53730" cy="1765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仿宋_GB2312" w:eastAsia="仿宋_GB2312" w:cs="仿宋_GB2312"/>
          <w:color w:val="auto"/>
          <w:sz w:val="36"/>
          <w:szCs w:val="36"/>
          <w:u w:val="no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30D4D"/>
    <w:rsid w:val="36430D4D"/>
    <w:rsid w:val="74A2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168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2019-08-20T07:01:00Z</dcterms:created>
  <dc:creator>咚o_O咚</dc:creator>
  <cp:lastModifiedBy>咚o_O咚</cp:lastModifiedBy>
  <dcterms:modified xsi:type="dcterms:W3CDTF">2019-08-23T06:44:57Z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